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9CB7" w14:textId="1FEDC2C0" w:rsidR="006D1E23" w:rsidRDefault="00025DB8" w:rsidP="00025DB8">
      <w:pPr>
        <w:pStyle w:val="NormalnyWeb"/>
        <w:spacing w:beforeAutospacing="0" w:afterAutospacing="0"/>
        <w:rPr>
          <w:rStyle w:val="Wyrnienie"/>
          <w:rFonts w:asciiTheme="minorHAnsi" w:hAnsiTheme="minorHAnsi" w:cstheme="minorHAnsi"/>
          <w:i w:val="0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606CA26E" wp14:editId="6D58D1F2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524510" cy="571500"/>
            <wp:effectExtent l="0" t="0" r="889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8" t="-81" r="-88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yrnienie"/>
          <w:rFonts w:asciiTheme="minorHAnsi" w:hAnsiTheme="minorHAnsi" w:cstheme="minorHAnsi"/>
          <w:i w:val="0"/>
        </w:rPr>
        <w:t xml:space="preserve">                                       </w:t>
      </w:r>
      <w:r>
        <w:rPr>
          <w:noProof/>
        </w:rPr>
        <w:drawing>
          <wp:inline distT="0" distB="0" distL="0" distR="0" wp14:anchorId="05162EB6" wp14:editId="17F116E2">
            <wp:extent cx="1944806" cy="639694"/>
            <wp:effectExtent l="0" t="0" r="0" b="0"/>
            <wp:docPr id="3" name="Obraz 3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23" cy="65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6741" w14:textId="27A41D39" w:rsidR="006D1E23" w:rsidRDefault="00000000" w:rsidP="00025DB8">
      <w:pPr>
        <w:pStyle w:val="NormalnyWeb"/>
        <w:spacing w:beforeAutospacing="0" w:after="600" w:afterAutospacing="0" w:line="360" w:lineRule="auto"/>
        <w:ind w:right="-289"/>
        <w:jc w:val="center"/>
        <w:rPr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  <w:b/>
          <w:i w:val="0"/>
        </w:rPr>
        <w:br/>
      </w:r>
      <w:r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Programu </w:t>
      </w:r>
      <w:r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br/>
        <w:t>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” – edycja 202</w:t>
      </w:r>
      <w:r w:rsidR="00025DB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3</w:t>
      </w:r>
    </w:p>
    <w:p w14:paraId="033BED40" w14:textId="77777777" w:rsidR="006D1E23" w:rsidRDefault="00000000">
      <w:pPr>
        <w:pStyle w:val="NormalnyWeb"/>
        <w:spacing w:beforeAutospacing="0" w:after="600" w:afterAutospacing="0" w:line="360" w:lineRule="auto"/>
        <w:ind w:right="-289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Zgodnie z art. 13 i art.14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</w:t>
      </w:r>
      <w:r>
        <w:rPr>
          <w:rFonts w:asciiTheme="minorHAnsi" w:hAnsiTheme="minorHAnsi" w:cstheme="minorHAnsi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zm.), zwanego dalej „RODO”, informujem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y, że:</w:t>
      </w:r>
    </w:p>
    <w:p w14:paraId="2D09726A" w14:textId="77777777" w:rsidR="006D1E23" w:rsidRDefault="00000000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>
        <w:rPr>
          <w:rStyle w:val="Wyrnienie"/>
          <w:rFonts w:asciiTheme="minorHAnsi" w:hAnsiTheme="minorHAnsi" w:cstheme="minorHAnsi"/>
          <w:i w:val="0"/>
          <w:iCs w:val="0"/>
          <w:sz w:val="22"/>
          <w:szCs w:val="22"/>
        </w:rPr>
        <w:t xml:space="preserve">Gmina Zagnańsk, ul. Spacerowa 8, 26-050 Zagnańsk, </w:t>
      </w:r>
    </w:p>
    <w:p w14:paraId="5E770EE5" w14:textId="77777777" w:rsidR="006D1E23" w:rsidRDefault="00000000">
      <w:pPr>
        <w:pStyle w:val="Akapitzlist"/>
        <w:spacing w:line="360" w:lineRule="auto"/>
        <w:ind w:left="360"/>
        <w:jc w:val="both"/>
      </w:pPr>
      <w:r>
        <w:rPr>
          <w:rStyle w:val="Wyrnienie"/>
          <w:rFonts w:asciiTheme="minorHAnsi" w:hAnsiTheme="minorHAnsi" w:cstheme="minorHAnsi"/>
          <w:i w:val="0"/>
          <w:iCs w:val="0"/>
          <w:sz w:val="22"/>
          <w:szCs w:val="22"/>
        </w:rPr>
        <w:t xml:space="preserve">tel.: 41/ </w:t>
      </w:r>
      <w:r>
        <w:rPr>
          <w:rStyle w:val="Wyrnienie"/>
          <w:rFonts w:ascii="Open Sans;sans-serif" w:hAnsi="Open Sans;sans-serif" w:cstheme="minorHAnsi"/>
          <w:i w:val="0"/>
          <w:iCs w:val="0"/>
          <w:color w:val="000000"/>
          <w:sz w:val="21"/>
          <w:szCs w:val="22"/>
        </w:rPr>
        <w:t>300-13-22</w:t>
      </w:r>
      <w:r>
        <w:rPr>
          <w:rStyle w:val="Wyrnienie"/>
          <w:rFonts w:asciiTheme="minorHAnsi" w:hAnsiTheme="minorHAnsi" w:cstheme="minorHAnsi"/>
          <w:i w:val="0"/>
          <w:iCs w:val="0"/>
          <w:sz w:val="22"/>
          <w:szCs w:val="22"/>
        </w:rPr>
        <w:t>, e-mail:</w:t>
      </w:r>
      <w:r>
        <w:rPr>
          <w:rStyle w:val="Wyr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</w:t>
      </w:r>
      <w:hyperlink r:id="rId10">
        <w:r>
          <w:rPr>
            <w:rStyle w:val="czeinternetowe"/>
            <w:rFonts w:asciiTheme="minorHAnsi" w:hAnsiTheme="minorHAnsi" w:cstheme="minorHAnsi"/>
            <w:color w:val="1C1C1C"/>
            <w:sz w:val="22"/>
            <w:szCs w:val="22"/>
          </w:rPr>
          <w:t>sekretariat@zagnansk.pl</w:t>
        </w:r>
      </w:hyperlink>
      <w:r>
        <w:rPr>
          <w:rStyle w:val="Wyrnienie"/>
          <w:rFonts w:asciiTheme="minorHAnsi" w:hAnsiTheme="minorHAnsi" w:cstheme="minorHAnsi"/>
          <w:i w:val="0"/>
          <w:iCs w:val="0"/>
          <w:color w:val="1C1C1C"/>
          <w:sz w:val="22"/>
          <w:szCs w:val="22"/>
        </w:rPr>
        <w:t xml:space="preserve"> </w:t>
      </w:r>
      <w:r>
        <w:rPr>
          <w:rStyle w:val="Wyr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.</w:t>
      </w:r>
    </w:p>
    <w:p w14:paraId="1883557D" w14:textId="77777777" w:rsidR="006D1E23" w:rsidRDefault="00000000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We wszystkic</w:t>
      </w:r>
      <w:r>
        <w:rPr>
          <w:rFonts w:asciiTheme="minorHAnsi" w:hAnsiTheme="minorHAnsi" w:cstheme="minorHAnsi"/>
          <w:sz w:val="22"/>
          <w:szCs w:val="22"/>
        </w:rPr>
        <w:t xml:space="preserve">h dotyczących ochrony danych osobowych, mają Państwo prawo kontaktować się </w:t>
      </w:r>
      <w:r>
        <w:rPr>
          <w:rFonts w:asciiTheme="minorHAnsi" w:hAnsiTheme="minorHAnsi" w:cstheme="minorHAnsi"/>
          <w:sz w:val="22"/>
          <w:szCs w:val="22"/>
        </w:rPr>
        <w:br/>
        <w:t>z naszym Inspektorem Ochrony Danych na adres e-mai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l: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hyperlink r:id="rId11">
        <w:r>
          <w:rPr>
            <w:rStyle w:val="czeinternetowe"/>
            <w:rFonts w:asciiTheme="minorHAnsi" w:hAnsiTheme="minorHAnsi" w:cstheme="minorHAnsi"/>
            <w:color w:val="000000"/>
            <w:sz w:val="22"/>
            <w:szCs w:val="22"/>
          </w:rPr>
          <w:t>inspektor@cbi24.pl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 w14:paraId="01735E47" w14:textId="1785EE7B" w:rsidR="006D1E23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bookmarkStart w:id="1" w:name="__DdeLink__182_30542706"/>
      <w:bookmarkEnd w:id="1"/>
      <w:r>
        <w:rPr>
          <w:rFonts w:asciiTheme="minorHAnsi" w:hAnsiTheme="minorHAnsi" w:cstheme="minorHAnsi"/>
          <w:sz w:val="22"/>
          <w:szCs w:val="22"/>
        </w:rPr>
        <w:t>Celem przetwarzania danych osobowych jest realizacja Programu Ministra Rodziny i Polityki Społecznej „Asystent osobisty osoby niepełnosprawnej” – edycja 202</w:t>
      </w:r>
      <w:r w:rsidR="00025DB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, w tym rozliczenie otrzymanych środków </w:t>
      </w:r>
      <w:r>
        <w:rPr>
          <w:rFonts w:asciiTheme="minorHAnsi" w:hAnsiTheme="minorHAnsi" w:cstheme="minorHAnsi"/>
          <w:sz w:val="22"/>
          <w:szCs w:val="22"/>
        </w:rPr>
        <w:br/>
        <w:t>z Funduszu Solidarnościowego.</w:t>
      </w:r>
    </w:p>
    <w:p w14:paraId="41F4704E" w14:textId="0165B663" w:rsidR="006D1E23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</w:t>
      </w:r>
      <w:r>
        <w:rPr>
          <w:rFonts w:asciiTheme="minorHAnsi" w:hAnsiTheme="minorHAnsi" w:cstheme="minorHAnsi"/>
          <w:sz w:val="22"/>
          <w:szCs w:val="22"/>
        </w:rPr>
        <w:br/>
        <w:t>i interesów osoby, której dane dotyczą, w tym do wypełnienia obowiązków  w zakresie zabezpieczenia społecznego i ochrony socjalnej wynikających z Programu Ministra Rodziny i Polityki Społecznej „Asystent osobisty osoby niepełnosprawnej” – edycja 202</w:t>
      </w:r>
      <w:r w:rsidR="00025DB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, przyjętego na podstawie ustawy z dnia 23 października 2018 r. o Funduszu Solidarnościowym (Dz. U. z 2020 r. poz. 1787</w:t>
      </w:r>
      <w:r w:rsidR="00730478">
        <w:rPr>
          <w:rFonts w:asciiTheme="minorHAnsi" w:hAnsiTheme="minorHAnsi" w:cstheme="minorHAnsi"/>
          <w:sz w:val="22"/>
          <w:szCs w:val="22"/>
        </w:rPr>
        <w:t xml:space="preserve"> ze zm.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5985481D" w14:textId="77777777" w:rsidR="006D1E23" w:rsidRDefault="00000000">
      <w:pPr>
        <w:pStyle w:val="Akapitzlist"/>
        <w:numPr>
          <w:ilvl w:val="0"/>
          <w:numId w:val="1"/>
        </w:numPr>
        <w:spacing w:line="360" w:lineRule="auto"/>
        <w:ind w:left="340" w:hanging="34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osobowe będą przechowywane przez okres przewidziany w przepisach dotyczących przechowywania i archiwizacji dokumentacji, tj. przez 10 lat, licząc od końca roku kalendarzowego, </w:t>
      </w:r>
      <w:r>
        <w:rPr>
          <w:rFonts w:asciiTheme="minorHAnsi" w:hAnsiTheme="minorHAnsi" w:cstheme="minorHAnsi"/>
          <w:sz w:val="22"/>
          <w:szCs w:val="22"/>
        </w:rPr>
        <w:br/>
        <w:t>w którym rozpatrzono wniosek.</w:t>
      </w:r>
    </w:p>
    <w:p w14:paraId="692C556D" w14:textId="77777777" w:rsidR="006D1E23" w:rsidRDefault="00000000">
      <w:pPr>
        <w:pStyle w:val="Akapitzlist"/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Źródłem pochodzenia danych osobowych mogą być wnioskodawcy, tj. osoby niepełnosprawne, rodzice </w:t>
      </w:r>
      <w:r>
        <w:rPr>
          <w:rFonts w:asciiTheme="minorHAnsi" w:hAnsiTheme="minorHAnsi" w:cstheme="minorHAnsi"/>
          <w:sz w:val="22"/>
          <w:szCs w:val="22"/>
        </w:rPr>
        <w:br/>
        <w:t>i opiekunowie osób niepełnosprawnych oraz osoby zatrudnione/świadczące/realizujące usługi asystenta.</w:t>
      </w:r>
    </w:p>
    <w:p w14:paraId="64D62F15" w14:textId="77777777" w:rsidR="006D1E23" w:rsidRDefault="00000000">
      <w:pPr>
        <w:pStyle w:val="Akapitzlist"/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Theme="minorHAnsi" w:hAnsiTheme="minorHAnsi" w:cstheme="minorHAnsi"/>
          <w:sz w:val="22"/>
          <w:szCs w:val="22"/>
        </w:rPr>
        <w:lastRenderedPageBreak/>
        <w:t>Odbiorcami Pani/Pana danych osobowych są podmioty uprawnione do ujawnienia im danych na mocy przepisów prawa oraz podmioty realizujące świadczenie w imieniu administratora na podstawie umów cywilnoprawnych. Dane osób fizycznych przetwarzane przez Gminę Zagnańsk, w szczególności dane osób świadczących/realizujących usługi asystenta na rzecz uczestników Programu lub opiekunów prawnych mogą być udostępniane Ministrowi Rodziny i Polityki Społecznej lub Wojewodzie Świętokrzyskim, m.in. do celów sprawozdawczych czy kontrolnych.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7D91578" w14:textId="77777777" w:rsidR="006D1E23" w:rsidRDefault="00000000">
      <w:pPr>
        <w:pStyle w:val="Akapitzlist"/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Theme="minorHAnsi" w:hAnsiTheme="minorHAnsi" w:cstheme="minorHAnsi"/>
          <w:sz w:val="22"/>
          <w:szCs w:val="22"/>
        </w:rPr>
        <w:t>Ma Pani/Pan prawo do: dostępu do swoich danych osobowych, ich sprostowania, uzyskania ich kopii, prawo do ograniczenia ich przetwarzania oraz prawo wniesienia skargi do Prezesa Urzędu Ochrony Danych Osobowych (ul. Stawki 2, 00-193 Warszawa, e-</w:t>
      </w:r>
      <w:r w:rsidRPr="00025DB8">
        <w:rPr>
          <w:rFonts w:asciiTheme="minorHAnsi" w:hAnsiTheme="minorHAnsi" w:cstheme="minorHAnsi"/>
          <w:color w:val="auto"/>
          <w:sz w:val="22"/>
          <w:szCs w:val="22"/>
        </w:rPr>
        <w:t xml:space="preserve">mail: </w:t>
      </w:r>
      <w:hyperlink r:id="rId12">
        <w:r w:rsidRPr="00025DB8">
          <w:rPr>
            <w:rStyle w:val="czeinternetowe"/>
            <w:rFonts w:asciiTheme="minorHAnsi" w:hAnsiTheme="minorHAnsi" w:cstheme="minorHAnsi"/>
            <w:color w:val="auto"/>
            <w:sz w:val="22"/>
            <w:szCs w:val="22"/>
          </w:rPr>
          <w:t>kancelaria@uodo.gov.pl</w:t>
        </w:r>
      </w:hyperlink>
      <w:r w:rsidRPr="00025DB8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2E195218" w14:textId="77777777" w:rsidR="006D1E23" w:rsidRDefault="00000000">
      <w:pPr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  <w:szCs w:val="22"/>
        </w:rPr>
        <w:t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1C6F30B9" w14:textId="041BD253" w:rsidR="006D1E23" w:rsidRDefault="00000000">
      <w:pPr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9. Podanie danych osobowych w zakresie wynikającym z Karty zgłoszenia do Programu „Asystent</w:t>
      </w:r>
      <w:r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730478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osobisty osoby niepełnosprawnej” – edycja 202</w:t>
      </w:r>
      <w:r w:rsidR="00025DB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lub realizacji Programu jest dobrowolne, 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jednak niezbędne do wzięcia udziału w Programie. </w:t>
      </w:r>
    </w:p>
    <w:sectPr w:rsidR="006D1E23">
      <w:pgSz w:w="11906" w:h="16838"/>
      <w:pgMar w:top="1417" w:right="1136" w:bottom="1417" w:left="109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4CF0" w14:textId="77777777" w:rsidR="005E3DA0" w:rsidRDefault="005E3DA0">
      <w:r>
        <w:separator/>
      </w:r>
    </w:p>
  </w:endnote>
  <w:endnote w:type="continuationSeparator" w:id="0">
    <w:p w14:paraId="1D499D71" w14:textId="77777777" w:rsidR="005E3DA0" w:rsidRDefault="005E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A4E7" w14:textId="77777777" w:rsidR="005E3DA0" w:rsidRDefault="005E3DA0">
      <w:pPr>
        <w:rPr>
          <w:sz w:val="12"/>
        </w:rPr>
      </w:pPr>
      <w:r>
        <w:separator/>
      </w:r>
    </w:p>
  </w:footnote>
  <w:footnote w:type="continuationSeparator" w:id="0">
    <w:p w14:paraId="30C5205C" w14:textId="77777777" w:rsidR="005E3DA0" w:rsidRDefault="005E3DA0">
      <w:pPr>
        <w:rPr>
          <w:sz w:val="12"/>
        </w:rPr>
      </w:pPr>
      <w:r>
        <w:continuationSeparator/>
      </w:r>
    </w:p>
  </w:footnote>
  <w:footnote w:id="1">
    <w:p w14:paraId="202028FF" w14:textId="77777777" w:rsidR="006D1E23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</w:rPr>
        <w:t>(należy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AB2"/>
    <w:multiLevelType w:val="multilevel"/>
    <w:tmpl w:val="9B62A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2270C"/>
    <w:multiLevelType w:val="multilevel"/>
    <w:tmpl w:val="569E5A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739547313">
    <w:abstractNumId w:val="1"/>
  </w:num>
  <w:num w:numId="2" w16cid:durableId="199664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23"/>
    <w:rsid w:val="00025DB8"/>
    <w:rsid w:val="005E3DA0"/>
    <w:rsid w:val="006D1E23"/>
    <w:rsid w:val="00730478"/>
    <w:rsid w:val="008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066D"/>
  <w15:docId w15:val="{A4358375-3901-4ACB-A314-057979C5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zagnans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3428</Characters>
  <Application>Microsoft Office Word</Application>
  <DocSecurity>0</DocSecurity>
  <Lines>28</Lines>
  <Paragraphs>7</Paragraphs>
  <ScaleCrop>false</ScaleCrop>
  <Company>HP Inc.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Agata Sykulska</cp:lastModifiedBy>
  <cp:revision>3</cp:revision>
  <cp:lastPrinted>2022-01-12T09:44:00Z</cp:lastPrinted>
  <dcterms:created xsi:type="dcterms:W3CDTF">2023-01-24T11:11:00Z</dcterms:created>
  <dcterms:modified xsi:type="dcterms:W3CDTF">2023-01-24T11:13:00Z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